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7B" w:rsidRDefault="008B0768">
      <w:pPr>
        <w:pStyle w:val="Heading1"/>
        <w:spacing w:before="79"/>
        <w:ind w:right="22"/>
        <w:rPr>
          <w:u w:val="none"/>
        </w:rPr>
      </w:pPr>
      <w:r>
        <w:rPr>
          <w:u w:val="thick"/>
        </w:rPr>
        <w:t xml:space="preserve">2 day Proficiency </w:t>
      </w:r>
      <w:proofErr w:type="spellStart"/>
      <w:r>
        <w:rPr>
          <w:u w:val="thick"/>
        </w:rPr>
        <w:t>Programme</w:t>
      </w:r>
      <w:proofErr w:type="spellEnd"/>
      <w:r>
        <w:rPr>
          <w:u w:val="thick"/>
        </w:rPr>
        <w:t xml:space="preserve"> on </w:t>
      </w:r>
      <w:proofErr w:type="gramStart"/>
      <w:r>
        <w:rPr>
          <w:u w:val="thick"/>
        </w:rPr>
        <w:t>" ELECTRIC</w:t>
      </w:r>
      <w:proofErr w:type="gramEnd"/>
      <w:r>
        <w:rPr>
          <w:u w:val="thick"/>
        </w:rPr>
        <w:t xml:space="preserve"> AND HYBRID VEHICLE</w:t>
      </w:r>
    </w:p>
    <w:p w:rsidR="0040427B" w:rsidRDefault="008B0768">
      <w:pPr>
        <w:spacing w:before="19"/>
        <w:ind w:right="15"/>
        <w:jc w:val="center"/>
        <w:rPr>
          <w:b/>
          <w:sz w:val="24"/>
        </w:rPr>
      </w:pPr>
      <w:r>
        <w:rPr>
          <w:spacing w:val="-60"/>
          <w:sz w:val="24"/>
          <w:u w:val="thick"/>
        </w:rPr>
        <w:t xml:space="preserve"> </w:t>
      </w:r>
      <w:r>
        <w:rPr>
          <w:b/>
          <w:sz w:val="24"/>
          <w:u w:val="thick"/>
        </w:rPr>
        <w:t>ENGINEERING”</w:t>
      </w:r>
    </w:p>
    <w:p w:rsidR="0040427B" w:rsidRDefault="008B0768">
      <w:pPr>
        <w:pStyle w:val="BodyText"/>
        <w:spacing w:before="180" w:line="259" w:lineRule="auto"/>
        <w:ind w:right="115"/>
      </w:pPr>
      <w:r>
        <w:t xml:space="preserve">The IEEE IAS SBC </w:t>
      </w:r>
      <w:proofErr w:type="spellStart"/>
      <w:r>
        <w:t>Saintgits</w:t>
      </w:r>
      <w:proofErr w:type="spellEnd"/>
      <w:r>
        <w:t xml:space="preserve"> college of Engineering in association with IEEE</w:t>
      </w:r>
      <w:r>
        <w:rPr>
          <w:spacing w:val="-15"/>
        </w:rPr>
        <w:t xml:space="preserve"> </w:t>
      </w:r>
      <w:r>
        <w:t>IA/IE/PELS</w:t>
      </w:r>
      <w:r>
        <w:rPr>
          <w:spacing w:val="-13"/>
        </w:rPr>
        <w:t xml:space="preserve"> </w:t>
      </w:r>
      <w:r>
        <w:t>Jt.</w:t>
      </w:r>
      <w:r>
        <w:rPr>
          <w:spacing w:val="-19"/>
        </w:rPr>
        <w:t xml:space="preserve"> </w:t>
      </w:r>
      <w:r>
        <w:t>Chapter</w:t>
      </w:r>
      <w:r>
        <w:rPr>
          <w:spacing w:val="-17"/>
        </w:rPr>
        <w:t xml:space="preserve"> </w:t>
      </w:r>
      <w:r>
        <w:t>Kerala</w:t>
      </w:r>
      <w:r>
        <w:rPr>
          <w:spacing w:val="-15"/>
        </w:rPr>
        <w:t xml:space="preserve"> </w:t>
      </w:r>
      <w:r>
        <w:t>conducted</w:t>
      </w:r>
      <w:r>
        <w:rPr>
          <w:spacing w:val="-16"/>
        </w:rPr>
        <w:t xml:space="preserve"> </w:t>
      </w:r>
      <w:r>
        <w:t>2</w:t>
      </w:r>
      <w:r>
        <w:rPr>
          <w:spacing w:val="-16"/>
        </w:rPr>
        <w:t xml:space="preserve"> </w:t>
      </w:r>
      <w:r>
        <w:t>day</w:t>
      </w:r>
      <w:r>
        <w:rPr>
          <w:spacing w:val="-22"/>
        </w:rPr>
        <w:t xml:space="preserve"> </w:t>
      </w:r>
      <w:r>
        <w:t xml:space="preserve">Proficiency </w:t>
      </w:r>
      <w:proofErr w:type="spellStart"/>
      <w:r>
        <w:t>Programme</w:t>
      </w:r>
      <w:proofErr w:type="spellEnd"/>
      <w:r>
        <w:rPr>
          <w:spacing w:val="-17"/>
        </w:rPr>
        <w:t xml:space="preserve"> </w:t>
      </w:r>
      <w:r>
        <w:t>on</w:t>
      </w:r>
      <w:r>
        <w:rPr>
          <w:spacing w:val="-14"/>
        </w:rPr>
        <w:t xml:space="preserve"> </w:t>
      </w:r>
      <w:r>
        <w:t>"</w:t>
      </w:r>
      <w:r>
        <w:rPr>
          <w:spacing w:val="-19"/>
        </w:rPr>
        <w:t xml:space="preserve"> </w:t>
      </w:r>
      <w:r>
        <w:t>ELECTRIC</w:t>
      </w:r>
      <w:r>
        <w:rPr>
          <w:spacing w:val="-16"/>
        </w:rPr>
        <w:t xml:space="preserve"> </w:t>
      </w:r>
      <w:r>
        <w:t>AND</w:t>
      </w:r>
      <w:r>
        <w:rPr>
          <w:spacing w:val="-17"/>
        </w:rPr>
        <w:t xml:space="preserve"> </w:t>
      </w:r>
      <w:r>
        <w:t>HYBRID</w:t>
      </w:r>
      <w:r>
        <w:rPr>
          <w:spacing w:val="-16"/>
        </w:rPr>
        <w:t xml:space="preserve"> </w:t>
      </w:r>
      <w:r>
        <w:t>VEHICLE</w:t>
      </w:r>
      <w:r>
        <w:rPr>
          <w:spacing w:val="-15"/>
        </w:rPr>
        <w:t xml:space="preserve"> </w:t>
      </w:r>
      <w:r>
        <w:t>ENGINEERING”</w:t>
      </w:r>
      <w:r>
        <w:rPr>
          <w:spacing w:val="-18"/>
        </w:rPr>
        <w:t xml:space="preserve"> </w:t>
      </w:r>
      <w:r>
        <w:t>on</w:t>
      </w:r>
      <w:r>
        <w:rPr>
          <w:spacing w:val="-17"/>
        </w:rPr>
        <w:t xml:space="preserve"> </w:t>
      </w:r>
      <w:r>
        <w:t>30</w:t>
      </w:r>
      <w:r>
        <w:rPr>
          <w:spacing w:val="-17"/>
        </w:rPr>
        <w:t xml:space="preserve"> </w:t>
      </w:r>
      <w:r>
        <w:t>and</w:t>
      </w:r>
      <w:r>
        <w:rPr>
          <w:spacing w:val="-16"/>
        </w:rPr>
        <w:t xml:space="preserve"> </w:t>
      </w:r>
      <w:r>
        <w:t>31</w:t>
      </w:r>
      <w:r>
        <w:rPr>
          <w:spacing w:val="-17"/>
        </w:rPr>
        <w:t xml:space="preserve"> </w:t>
      </w:r>
      <w:r>
        <w:t>of</w:t>
      </w:r>
      <w:r>
        <w:rPr>
          <w:spacing w:val="-18"/>
        </w:rPr>
        <w:t xml:space="preserve"> </w:t>
      </w:r>
      <w:r>
        <w:t xml:space="preserve">August 2019. The </w:t>
      </w:r>
      <w:proofErr w:type="spellStart"/>
      <w:r>
        <w:t>programme</w:t>
      </w:r>
      <w:proofErr w:type="spellEnd"/>
      <w:r>
        <w:t xml:space="preserve"> was sponsored by IEEE Industry Applications Society. </w:t>
      </w:r>
      <w:proofErr w:type="spellStart"/>
      <w:r>
        <w:t>Dr.Pinkymol</w:t>
      </w:r>
      <w:proofErr w:type="spellEnd"/>
      <w:r>
        <w:t xml:space="preserve"> K.P (IEEE IA/IE/PELS Jt. Chapter Kerala </w:t>
      </w:r>
      <w:proofErr w:type="spellStart"/>
      <w:r>
        <w:t>Excom</w:t>
      </w:r>
      <w:proofErr w:type="spellEnd"/>
      <w:r>
        <w:t xml:space="preserve"> Member) and </w:t>
      </w:r>
      <w:proofErr w:type="spellStart"/>
      <w:r>
        <w:t>Mr.Abraham</w:t>
      </w:r>
      <w:proofErr w:type="spellEnd"/>
      <w:r>
        <w:t xml:space="preserve"> George (Counselor- IEEE SBC </w:t>
      </w:r>
      <w:proofErr w:type="spellStart"/>
      <w:r>
        <w:t>Saintgits</w:t>
      </w:r>
      <w:proofErr w:type="spellEnd"/>
      <w:r>
        <w:t xml:space="preserve">) and </w:t>
      </w:r>
      <w:proofErr w:type="spellStart"/>
      <w:r>
        <w:t>Mr.Aravind</w:t>
      </w:r>
      <w:proofErr w:type="spellEnd"/>
      <w:r>
        <w:t xml:space="preserve"> Anil (Chair-IEEE IAS SBC) were the coordinators. The course was aimed to enhance the academic and professional skills of students, faculty members and other professionals. This workshop contained theory modules, practical and demo sessions to understand EV design and architecture which </w:t>
      </w:r>
      <w:proofErr w:type="gramStart"/>
      <w:r>
        <w:t>was</w:t>
      </w:r>
      <w:proofErr w:type="gramEnd"/>
      <w:r>
        <w:t xml:space="preserve"> followed in EV industry. Mr. P </w:t>
      </w:r>
      <w:proofErr w:type="spellStart"/>
      <w:r>
        <w:t>Prasanthkumar</w:t>
      </w:r>
      <w:proofErr w:type="spellEnd"/>
      <w:r>
        <w:t xml:space="preserve"> from </w:t>
      </w:r>
      <w:proofErr w:type="spellStart"/>
      <w:r>
        <w:t>Haritha</w:t>
      </w:r>
      <w:proofErr w:type="spellEnd"/>
      <w:r>
        <w:t xml:space="preserve"> </w:t>
      </w:r>
      <w:proofErr w:type="spellStart"/>
      <w:r>
        <w:t>TechLogix</w:t>
      </w:r>
      <w:proofErr w:type="spellEnd"/>
      <w:r>
        <w:t xml:space="preserve"> </w:t>
      </w:r>
      <w:proofErr w:type="spellStart"/>
      <w:proofErr w:type="gramStart"/>
      <w:r>
        <w:t>Pvt.Ltd</w:t>
      </w:r>
      <w:proofErr w:type="spellEnd"/>
      <w:r>
        <w:t xml:space="preserve"> ,</w:t>
      </w:r>
      <w:proofErr w:type="gramEnd"/>
      <w:r>
        <w:t xml:space="preserve"> Bengaluru handled the training sessions. The main objective</w:t>
      </w:r>
      <w:r>
        <w:rPr>
          <w:spacing w:val="-32"/>
        </w:rPr>
        <w:t xml:space="preserve"> </w:t>
      </w:r>
      <w:r>
        <w:t>of the workshop was to give a brief overview about the electric and hybrid vehicles design and currently used technologies in the field. Modeling and simulation studies of Electric &amp; Hybrid vehicle were performed in MATLAB/ SIMULINK environment. Case studies on the</w:t>
      </w:r>
      <w:r>
        <w:rPr>
          <w:spacing w:val="-35"/>
        </w:rPr>
        <w:t xml:space="preserve"> </w:t>
      </w:r>
      <w:r>
        <w:t>state-of-the- art</w:t>
      </w:r>
      <w:r>
        <w:rPr>
          <w:spacing w:val="-14"/>
        </w:rPr>
        <w:t xml:space="preserve"> </w:t>
      </w:r>
      <w:r>
        <w:t>technologies</w:t>
      </w:r>
      <w:r>
        <w:rPr>
          <w:spacing w:val="-14"/>
        </w:rPr>
        <w:t xml:space="preserve"> </w:t>
      </w:r>
      <w:r>
        <w:t>used</w:t>
      </w:r>
      <w:r>
        <w:rPr>
          <w:spacing w:val="-11"/>
        </w:rPr>
        <w:t xml:space="preserve"> </w:t>
      </w:r>
      <w:r>
        <w:t>and</w:t>
      </w:r>
      <w:r>
        <w:rPr>
          <w:spacing w:val="-11"/>
        </w:rPr>
        <w:t xml:space="preserve"> </w:t>
      </w:r>
      <w:r>
        <w:t>the</w:t>
      </w:r>
      <w:r>
        <w:rPr>
          <w:spacing w:val="-14"/>
        </w:rPr>
        <w:t xml:space="preserve"> </w:t>
      </w:r>
      <w:r>
        <w:t>improvements</w:t>
      </w:r>
      <w:r>
        <w:rPr>
          <w:spacing w:val="-13"/>
        </w:rPr>
        <w:t xml:space="preserve"> </w:t>
      </w:r>
      <w:r>
        <w:t>made</w:t>
      </w:r>
      <w:r>
        <w:rPr>
          <w:spacing w:val="-14"/>
        </w:rPr>
        <w:t xml:space="preserve"> </w:t>
      </w:r>
      <w:r>
        <w:t>in</w:t>
      </w:r>
      <w:r>
        <w:rPr>
          <w:spacing w:val="-13"/>
        </w:rPr>
        <w:t xml:space="preserve"> </w:t>
      </w:r>
      <w:r>
        <w:t>the</w:t>
      </w:r>
      <w:r>
        <w:rPr>
          <w:spacing w:val="-14"/>
        </w:rPr>
        <w:t xml:space="preserve"> </w:t>
      </w:r>
      <w:r>
        <w:t>design</w:t>
      </w:r>
      <w:r>
        <w:rPr>
          <w:spacing w:val="-11"/>
        </w:rPr>
        <w:t xml:space="preserve"> </w:t>
      </w:r>
      <w:r>
        <w:t>of</w:t>
      </w:r>
      <w:r>
        <w:rPr>
          <w:spacing w:val="-14"/>
        </w:rPr>
        <w:t xml:space="preserve"> </w:t>
      </w:r>
      <w:r>
        <w:t>both</w:t>
      </w:r>
      <w:r>
        <w:rPr>
          <w:spacing w:val="-13"/>
        </w:rPr>
        <w:t xml:space="preserve"> </w:t>
      </w:r>
      <w:r>
        <w:t>electric</w:t>
      </w:r>
      <w:r>
        <w:rPr>
          <w:spacing w:val="-13"/>
        </w:rPr>
        <w:t xml:space="preserve"> </w:t>
      </w:r>
      <w:r>
        <w:t>and</w:t>
      </w:r>
      <w:r>
        <w:rPr>
          <w:spacing w:val="-13"/>
        </w:rPr>
        <w:t xml:space="preserve"> </w:t>
      </w:r>
      <w:r>
        <w:t>hybrid</w:t>
      </w:r>
      <w:r>
        <w:rPr>
          <w:spacing w:val="-14"/>
        </w:rPr>
        <w:t xml:space="preserve"> </w:t>
      </w:r>
      <w:r>
        <w:t>vehicles were studied by taking examples from Chevrolet, Tesla, Toyota</w:t>
      </w:r>
      <w:r>
        <w:rPr>
          <w:spacing w:val="-12"/>
        </w:rPr>
        <w:t xml:space="preserve"> </w:t>
      </w:r>
      <w:r>
        <w:t>etc.</w:t>
      </w:r>
    </w:p>
    <w:p w:rsidR="0040427B" w:rsidRDefault="008B0768">
      <w:pPr>
        <w:pStyle w:val="BodyText"/>
        <w:spacing w:before="157" w:line="256" w:lineRule="auto"/>
        <w:ind w:right="116"/>
      </w:pPr>
      <w:r>
        <w:t xml:space="preserve">The training </w:t>
      </w:r>
      <w:proofErr w:type="spellStart"/>
      <w:r>
        <w:t>programme</w:t>
      </w:r>
      <w:proofErr w:type="spellEnd"/>
      <w:r>
        <w:t xml:space="preserve"> was attended by 60 participants which includes participation from 7 external colleges in Kerala. </w:t>
      </w:r>
      <w:proofErr w:type="spellStart"/>
      <w:r>
        <w:t>Prof.Biju</w:t>
      </w:r>
      <w:proofErr w:type="spellEnd"/>
      <w:r>
        <w:t xml:space="preserve"> K IEEE IA/IE/PELS Jt. Chapter Kerala, Secretary has also attended this two-day training </w:t>
      </w:r>
      <w:proofErr w:type="spellStart"/>
      <w:r>
        <w:t>programme</w:t>
      </w:r>
      <w:proofErr w:type="spellEnd"/>
      <w:r>
        <w:t>. The participation details are given below.</w:t>
      </w:r>
    </w:p>
    <w:p w:rsidR="00973B8C" w:rsidRDefault="001D1564">
      <w:pPr>
        <w:pStyle w:val="BodyText"/>
        <w:spacing w:before="157" w:line="256" w:lineRule="auto"/>
        <w:ind w:right="116"/>
      </w:pPr>
      <w:r>
        <w:rPr>
          <w:noProof/>
          <w:lang w:bidi="ar-SA"/>
        </w:rPr>
        <w:drawing>
          <wp:inline distT="0" distB="0" distL="0" distR="0">
            <wp:extent cx="6083300" cy="4055665"/>
            <wp:effectExtent l="0" t="0" r="0" b="2540"/>
            <wp:docPr id="1" name="Picture 1" descr="C:\Users\BIJU K\Desktop\IAS 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JU K\Desktop\IAS 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300" cy="4055665"/>
                    </a:xfrm>
                    <a:prstGeom prst="rect">
                      <a:avLst/>
                    </a:prstGeom>
                    <a:noFill/>
                    <a:ln>
                      <a:noFill/>
                    </a:ln>
                  </pic:spPr>
                </pic:pic>
              </a:graphicData>
            </a:graphic>
          </wp:inline>
        </w:drawing>
      </w:r>
    </w:p>
    <w:p w:rsidR="001D1564" w:rsidRDefault="001D1564" w:rsidP="001D1564">
      <w:pPr>
        <w:pStyle w:val="BodyText"/>
        <w:spacing w:before="157" w:line="256" w:lineRule="auto"/>
        <w:ind w:right="116"/>
      </w:pPr>
      <w:r>
        <w:t xml:space="preserve">The number of participants for the </w:t>
      </w:r>
      <w:proofErr w:type="spellStart"/>
      <w:r>
        <w:t>programme</w:t>
      </w:r>
      <w:proofErr w:type="spellEnd"/>
      <w:r>
        <w:t xml:space="preserve"> was 60 including 28 IEEE members.</w:t>
      </w:r>
      <w:r>
        <w:t xml:space="preserve"> </w:t>
      </w:r>
      <w:bookmarkStart w:id="0" w:name="_GoBack"/>
      <w:bookmarkEnd w:id="0"/>
    </w:p>
    <w:p w:rsidR="001D1564" w:rsidRDefault="001D1564">
      <w:pPr>
        <w:pStyle w:val="BodyText"/>
        <w:spacing w:before="157" w:line="256" w:lineRule="auto"/>
        <w:ind w:right="116"/>
      </w:pPr>
    </w:p>
    <w:p w:rsidR="0040427B" w:rsidRDefault="0040427B">
      <w:pPr>
        <w:pStyle w:val="BodyText"/>
        <w:ind w:left="0"/>
        <w:jc w:val="left"/>
        <w:rPr>
          <w:sz w:val="15"/>
        </w:rPr>
      </w:pPr>
    </w:p>
    <w:sectPr w:rsidR="0040427B">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7B"/>
    <w:rsid w:val="00174D8D"/>
    <w:rsid w:val="001D1564"/>
    <w:rsid w:val="0040427B"/>
    <w:rsid w:val="008B0768"/>
    <w:rsid w:val="0097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9"/>
      <w:ind w:right="15"/>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7"/>
    </w:pPr>
  </w:style>
  <w:style w:type="paragraph" w:styleId="BalloonText">
    <w:name w:val="Balloon Text"/>
    <w:basedOn w:val="Normal"/>
    <w:link w:val="BalloonTextChar"/>
    <w:uiPriority w:val="99"/>
    <w:semiHidden/>
    <w:unhideWhenUsed/>
    <w:rsid w:val="001D1564"/>
    <w:rPr>
      <w:rFonts w:ascii="Tahoma" w:hAnsi="Tahoma" w:cs="Tahoma"/>
      <w:sz w:val="16"/>
      <w:szCs w:val="16"/>
    </w:rPr>
  </w:style>
  <w:style w:type="character" w:customStyle="1" w:styleId="BalloonTextChar">
    <w:name w:val="Balloon Text Char"/>
    <w:basedOn w:val="DefaultParagraphFont"/>
    <w:link w:val="BalloonText"/>
    <w:uiPriority w:val="99"/>
    <w:semiHidden/>
    <w:rsid w:val="001D1564"/>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9"/>
      <w:ind w:right="15"/>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7"/>
    </w:pPr>
  </w:style>
  <w:style w:type="paragraph" w:styleId="BalloonText">
    <w:name w:val="Balloon Text"/>
    <w:basedOn w:val="Normal"/>
    <w:link w:val="BalloonTextChar"/>
    <w:uiPriority w:val="99"/>
    <w:semiHidden/>
    <w:unhideWhenUsed/>
    <w:rsid w:val="001D1564"/>
    <w:rPr>
      <w:rFonts w:ascii="Tahoma" w:hAnsi="Tahoma" w:cs="Tahoma"/>
      <w:sz w:val="16"/>
      <w:szCs w:val="16"/>
    </w:rPr>
  </w:style>
  <w:style w:type="character" w:customStyle="1" w:styleId="BalloonTextChar">
    <w:name w:val="Balloon Text Char"/>
    <w:basedOn w:val="DefaultParagraphFont"/>
    <w:link w:val="BalloonText"/>
    <w:uiPriority w:val="99"/>
    <w:semiHidden/>
    <w:rsid w:val="001D1564"/>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BIJU K</cp:lastModifiedBy>
  <cp:revision>4</cp:revision>
  <dcterms:created xsi:type="dcterms:W3CDTF">2019-10-07T16:10:00Z</dcterms:created>
  <dcterms:modified xsi:type="dcterms:W3CDTF">2019-10-07T16:15:00Z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2019-09-07T00:00:00Z</vt:filetime>
  </property>
  <property fmtid="{D5CDD505-2E9C-101B-9397-08002B2CF9AE}" pid="3" name="Creator">
    <vt:lpwstr>Microsoft® Word 2016</vt:lpwstr>
  </property>
  <property fmtid="{D5CDD505-2E9C-101B-9397-08002B2CF9AE}" pid="4" name="LastSaved">
    <vt:filetime>2019-10-07T00:00:00Z</vt:filetime>
  </property>
</Properties>
</file>